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31"/>
        <w:gridCol w:w="7704"/>
        <w:gridCol w:w="1336"/>
      </w:tblGrid>
      <w:tr w:rsidR="001D342B" w:rsidTr="003E2CFB">
        <w:tc>
          <w:tcPr>
            <w:tcW w:w="531" w:type="dxa"/>
          </w:tcPr>
          <w:p w:rsidR="001D342B" w:rsidRDefault="001D342B" w:rsidP="0074763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A60F0" w:rsidRDefault="004A60F0" w:rsidP="0074763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A60F0" w:rsidRDefault="004A60F0" w:rsidP="0074763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A60F0" w:rsidRDefault="004A60F0" w:rsidP="0074763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A60F0" w:rsidRPr="004A60F0" w:rsidRDefault="004A60F0" w:rsidP="0074763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704" w:type="dxa"/>
          </w:tcPr>
          <w:p w:rsidR="004A60F0" w:rsidRDefault="004A60F0" w:rsidP="007476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FE1B6B" w:rsidRPr="00FE1B6B" w:rsidRDefault="00FE1B6B" w:rsidP="00FE1B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E1B6B">
              <w:rPr>
                <w:rFonts w:ascii="Times New Roman" w:hAnsi="Times New Roman"/>
                <w:b/>
                <w:sz w:val="20"/>
                <w:szCs w:val="20"/>
              </w:rPr>
              <w:t xml:space="preserve">әл-Фараби атындағы  Қазақ ұлттық университеті </w:t>
            </w:r>
          </w:p>
          <w:p w:rsidR="00FE1B6B" w:rsidRPr="00FE1B6B" w:rsidRDefault="00FE1B6B" w:rsidP="00FE1B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E1B6B">
              <w:rPr>
                <w:rFonts w:ascii="Times New Roman" w:hAnsi="Times New Roman"/>
                <w:b/>
                <w:sz w:val="20"/>
                <w:szCs w:val="20"/>
              </w:rPr>
              <w:t>Философия және саясаттану факультеті</w:t>
            </w:r>
          </w:p>
          <w:p w:rsidR="00FE1B6B" w:rsidRPr="00FE1B6B" w:rsidRDefault="00FE1B6B" w:rsidP="00FE1B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E1B6B">
              <w:rPr>
                <w:rFonts w:ascii="Times New Roman" w:hAnsi="Times New Roman"/>
                <w:b/>
                <w:sz w:val="20"/>
                <w:szCs w:val="20"/>
              </w:rPr>
              <w:t xml:space="preserve"> Дінтану және мәдениеттану кафедрасы</w:t>
            </w:r>
          </w:p>
          <w:p w:rsidR="00FE1B6B" w:rsidRPr="00C55834" w:rsidRDefault="00FE1B6B" w:rsidP="00FE1B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1B6B" w:rsidRDefault="00FE1B6B" w:rsidP="004A6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0F0" w:rsidRPr="004A60F0" w:rsidRDefault="004A60F0" w:rsidP="004A6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 Ғылыми кеңесі мәжілісінде </w:t>
            </w:r>
            <w:r w:rsidRPr="00FE1B6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екітілген.</w:t>
            </w:r>
          </w:p>
          <w:p w:rsidR="004A60F0" w:rsidRPr="004A60F0" w:rsidRDefault="001E4632" w:rsidP="004A60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Хаттама №, «__»_____201</w:t>
            </w:r>
            <w:bookmarkStart w:id="0" w:name="_GoBack"/>
            <w:bookmarkEnd w:id="0"/>
            <w:r w:rsidR="00E843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A60F0" w:rsidRPr="004A60F0">
              <w:rPr>
                <w:rFonts w:ascii="Times New Roman" w:hAnsi="Times New Roman" w:cs="Times New Roman"/>
                <w:sz w:val="24"/>
                <w:szCs w:val="24"/>
              </w:rPr>
              <w:t xml:space="preserve"> ж.         </w:t>
            </w:r>
          </w:p>
          <w:p w:rsidR="004A60F0" w:rsidRPr="004A60F0" w:rsidRDefault="004A60F0" w:rsidP="004A60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   деканы   Масалимова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r w:rsidRPr="004A60F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A60F0" w:rsidRPr="004A60F0" w:rsidRDefault="004A60F0" w:rsidP="004A60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4C129E" w:rsidRPr="004A60F0">
              <w:rPr>
                <w:rFonts w:ascii="Times New Roman" w:hAnsi="Times New Roman" w:cs="Times New Roman"/>
                <w:sz w:val="24"/>
                <w:szCs w:val="24"/>
              </w:rPr>
              <w:t>Тарихи ескерткіштер</w:t>
            </w:r>
            <w:r w:rsidRPr="004A60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 w:rsidRPr="004A60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пәнінен емтихан сұрақтары.   </w:t>
            </w: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кредит</w:t>
            </w:r>
          </w:p>
          <w:p w:rsidR="004A60F0" w:rsidRPr="004A60F0" w:rsidRDefault="009C577F" w:rsidP="004A60F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Мамандық  «5В</w:t>
            </w:r>
            <w:r w:rsidR="004A60F0" w:rsidRPr="004A60F0">
              <w:rPr>
                <w:rFonts w:ascii="Times New Roman" w:hAnsi="Times New Roman" w:cs="Times New Roman"/>
                <w:sz w:val="24"/>
                <w:szCs w:val="24"/>
              </w:rPr>
              <w:t>0204</w:t>
            </w:r>
            <w:r w:rsidR="004C129E">
              <w:rPr>
                <w:rFonts w:ascii="Times New Roman" w:hAnsi="Times New Roman" w:cs="Times New Roman"/>
                <w:sz w:val="24"/>
                <w:szCs w:val="24"/>
              </w:rPr>
              <w:t xml:space="preserve">00 – мәдениеттану»,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4A60F0" w:rsidRPr="004A60F0">
              <w:rPr>
                <w:rFonts w:ascii="Times New Roman" w:hAnsi="Times New Roman" w:cs="Times New Roman"/>
                <w:sz w:val="24"/>
                <w:szCs w:val="24"/>
              </w:rPr>
              <w:t xml:space="preserve"> курс, , қ.б.</w:t>
            </w:r>
          </w:p>
          <w:p w:rsidR="001D342B" w:rsidRPr="00DA7D3E" w:rsidRDefault="001D342B" w:rsidP="007476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6" w:type="dxa"/>
          </w:tcPr>
          <w:p w:rsidR="004A60F0" w:rsidRPr="004C129E" w:rsidRDefault="004A60F0" w:rsidP="007476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4A60F0" w:rsidRPr="004C129E" w:rsidRDefault="004A60F0" w:rsidP="007476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4A60F0" w:rsidRPr="004C129E" w:rsidRDefault="004A60F0" w:rsidP="007476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4A60F0" w:rsidRPr="004C129E" w:rsidRDefault="004A60F0" w:rsidP="007476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1D342B" w:rsidRPr="00DA7D3E" w:rsidRDefault="001D342B" w:rsidP="007476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2CFB" w:rsidRPr="004A60F0" w:rsidTr="003E2CFB">
        <w:tc>
          <w:tcPr>
            <w:tcW w:w="531" w:type="dxa"/>
          </w:tcPr>
          <w:p w:rsidR="003E2CFB" w:rsidRPr="004A60F0" w:rsidRDefault="004A60F0" w:rsidP="0074763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60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7704" w:type="dxa"/>
          </w:tcPr>
          <w:p w:rsidR="003E2CFB" w:rsidRPr="004A60F0" w:rsidRDefault="004A60F0" w:rsidP="00747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b/>
                <w:sz w:val="24"/>
                <w:szCs w:val="24"/>
              </w:rPr>
              <w:t>Сұрақтар</w:t>
            </w:r>
          </w:p>
        </w:tc>
        <w:tc>
          <w:tcPr>
            <w:tcW w:w="1336" w:type="dxa"/>
          </w:tcPr>
          <w:p w:rsidR="003E2CFB" w:rsidRPr="004A60F0" w:rsidRDefault="004A60F0" w:rsidP="00747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Тарихи ескерткіштердің қалыптасуы мен мәдени маңызын талдаңыз.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Әлемдік мәдени ескерткіштерге компоративистикалық талдау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Қазақстан территориясындағы тарихи-мәдени ескерткіштерге сипаттама беріңіз.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Қазақстан аумағындағы көне ескертіштерге мәдени талдау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Көне ескерткіштердің бірі Шірік-Рабат қонысының зерттелуіне талдау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Еуразия аумағындағы көне-жазба ескерткіштерге сараптама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Орта Азия аймағынан табылған жазба ескерткіштерді талдаңыз.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Қазақстандағы архитектуралық ескерткіштерге анализ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Оңтүстік Қазақстан жеріндегі архитектуралық ескеткіштерге сипаттама беріңіз.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Архитектуралық ескерткіштердің археологиялық зерттеу жұмыстарына мәдениеттанулық талдау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Ортағасырлық қалалардың құрылысына сипаттама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Көне шаһарлардың мәдени келбетін айқындаңыз.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Сауран шаһарының зерттелуіне тоқталыңыз.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Көне шаһарлар маңында табылған киелі орындаға сипаттама беріңіз.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Ортағасырлық Жайық қаласына талдау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Сарайшық қаласының зерттелуін сипаттаңыз.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Есік қорымындағы археологиялық зерттеулердің ерекшелігін көрсетіңіз.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Археологиялық зерттеулердің Шілікті қорымындағы бағытын түсіндіріңіз.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Сақтар мен ғұндардың қалдырған мұраларына талдау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Отырар төбе, Көк мардан қалашықтарына сипаттама беріңіз.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Қазіргі кездегі Қазақстан жеріндегі тарихи-мәдени ескерткіштерге сипаттама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Бүгінгі күнде белгілі табиғи-мәдени орындарға талдау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Қазақ халқының би-шешендерінің ескерткіштеріне сараптама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Қазақ жеріне танымал атақты Төле би, Қазыбек би, Әйтеке билердің шешендік өнеріне талдау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Түркістан аймағындағы мәдени ескерткіштердің ерекшелігіне тоқталыңыз.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Бүгінгі күнге дейін сақталған Қазақстанның оңтүстік аймағындағы архитектуралық ескерткіштерге сипаттама беріңіз.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Көне замандардан сақталған Тараз аумағындағы ескерткіштерді сипаттаңыз.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 xml:space="preserve">Қазіргі кезге дейін өз маңыздылығын жоймаған көне қала </w:t>
            </w:r>
            <w:r w:rsidRPr="004A6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құрылыстарына талдау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ХVІІI ғасырда қазақ халқынан шыққан беделді батырларды мәдениеттанулық көзқараспен суреттеңіз.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Әлемдік тарихи маңызы бар ескерткіштер қатарына енген Қазақстандағы мәдени ескерткіштердің ерекшелігіне тоқталыңыз.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Әлеуметтік-тарихи маңызға ие Қазақстан аумағындағы мәдени мұраларды анықтаңыз.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Отырар қалашығынан табылған мәдени артефактілердің ерекшелігін айқындаңыз.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Архитектуралық зерттеулер барысында табылған қала мәдениетінің көріністерін анықтаңыз.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Қойгелді Сартұлы, Қарасай Алтынайұлы, Байзақ Мәмбетұлының қазақ халқына қосқан үлесіне зерттеу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Сыпатай Әлібекұлы, Кенен Әзірбайұлы, Жауғаш Қырбасұлының ерліктеріне сипаттама беріңіз.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Ұлы Отан соғысы жылдарында өз шығармаларын қалдырған қазақтан шыққан қайраткерлерге мәдениеттанулық сараптама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Тұрар Рысқұлов бастаған зиялы қауым өкілдерінің қазақ халқының дамуына қосқан үлесіне анализ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Қазақстан аумағындағы тарихи-мәдени ескерткіштерді қорғау мәселесіне анализ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«Мәдени мұра» бағдарламасының маңыздылығын анықтаңыз.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«Мәдени мұра» бағдарламасының тарихи ескерткіштерді сақтау барысындағы қызметін айқындаңыз.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Қазақстандағы туризмді дамытудағы тарихи-мәдени ескерткіштердің рөліне сипаттама беріңіз.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Туристік бағытта негіз болатын тарихи орындарды анықтаңыз.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Көнеден қалған мұраларды бүгінгі күнге дәріптеу мәселесіне тоқталыңыз.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ЮНECКO-ның Дұниeжұзiлiк мұpaлap тiзiмiнe енген Қазақстан аумағындағы мұраларды сипаттаңыз.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Қазқстан аймағында туристік аймақтарды дамытуда жасалынып жатырған жұмыстарға анализ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Тapиxи-мәдeни  ecкepткiштepдi  тypизмнiң  индycтpиялық жүйeciнe  қocy туралы ойды айқындаңыз.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Мәдeни-тapиxи тypизмнiң acпeктiлepiне сипаттама беріңіз.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Тарихи ескерткіштердің қалыптасу барысына мәдениеттанушылық сараптама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Д.А. Қонаев, Қ.Н. Рысқұлбековтің елдің дамуына қосқан үлесіне сипаттама беріңіз.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Қaзaқcтaндa мәдeниeт ecкepткiштepiн қopғay, pecтaвpaциялay жәнe пaйдaлaнy бoйыншa құрылған apнaйы ұйымдap туралы анықтама беріңіз.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Археологиялық қазба жұмыстары барсында табылған Қазақстандағы көне шаһарлардың гүлденуін сипаттаңыз.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Тapиxи жәнe мәдeни ecкepткiштepдің қазіргі қоғамдағы маңыздылығын анықтаңыз.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Адамзат дамуы барысында қол жеткізген тарихи ескерткіштерге анализ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Қазақстан аумағында салынған көне кесенелерге сипаттама беріңіз.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Көне түркілердің қалдырған ескерткіштеріне анализ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Шығыс Еуропадан және Кавказ аймақтарынан табылған жазба ескерткіштерге </w:t>
            </w:r>
            <w:r w:rsidR="002D18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кестелік </w:t>
            </w: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сараптама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704" w:type="dxa"/>
          </w:tcPr>
          <w:p w:rsidR="001D342B" w:rsidRPr="004A60F0" w:rsidRDefault="001D342B" w:rsidP="002D182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Қазақстан аумағындағы көне архитектуралардағы күмбездің орны</w:t>
            </w:r>
            <w:r w:rsidR="002D18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туралы эссе жазыңыз</w:t>
            </w: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704" w:type="dxa"/>
          </w:tcPr>
          <w:p w:rsidR="001D342B" w:rsidRPr="004A60F0" w:rsidRDefault="001D342B" w:rsidP="002D1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Әлемдік тарихи мұраларда негізгі орын алатын Еуропада қалыптасқан ерекше стильде салынған тарихи-мәдени мұралар</w:t>
            </w:r>
            <w:r w:rsidR="002D18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ды </w:t>
            </w:r>
            <w:r w:rsidR="002D1827">
              <w:rPr>
                <w:rFonts w:ascii="Times New Roman" w:hAnsi="Times New Roman" w:cs="Times New Roman"/>
                <w:sz w:val="24"/>
                <w:szCs w:val="24"/>
              </w:rPr>
              <w:t xml:space="preserve">кестелік әдіспен </w:t>
            </w:r>
            <w:r w:rsidR="002D1827" w:rsidRPr="004A60F0">
              <w:rPr>
                <w:rFonts w:ascii="Times New Roman" w:hAnsi="Times New Roman" w:cs="Times New Roman"/>
                <w:sz w:val="24"/>
                <w:szCs w:val="24"/>
              </w:rPr>
              <w:t xml:space="preserve"> сипаттаңыз.  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704" w:type="dxa"/>
          </w:tcPr>
          <w:p w:rsidR="001D342B" w:rsidRPr="004A60F0" w:rsidRDefault="001D342B" w:rsidP="002D1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Әлемдік тарихи мұраларда негізгі орын алатын Еуропада қалыптасқан ерекше стильде салынған тарихи-мәдени мұраларға</w:t>
            </w:r>
            <w:r w:rsidR="002D18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кросс-мәдени сараптама</w:t>
            </w: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Қазақстан аумағындағы мәдени ескерткіштердің әлемдік мәдениеттегі орнын</w:t>
            </w:r>
            <w:r w:rsidR="002D1827">
              <w:rPr>
                <w:rFonts w:ascii="Times New Roman" w:hAnsi="Times New Roman" w:cs="Times New Roman"/>
                <w:sz w:val="24"/>
                <w:szCs w:val="24"/>
              </w:rPr>
              <w:t xml:space="preserve"> кестелік әдіспен </w:t>
            </w: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 xml:space="preserve"> сипаттаңыз.  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</w:tbl>
    <w:p w:rsidR="003E2CFB" w:rsidRPr="004A60F0" w:rsidRDefault="003E2CFB" w:rsidP="003E2CFB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23D14" w:rsidRPr="004A60F0" w:rsidRDefault="00A23D14" w:rsidP="001D342B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23D14" w:rsidRPr="004A60F0" w:rsidRDefault="00A23D14" w:rsidP="00A23D14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4A60F0">
        <w:rPr>
          <w:rFonts w:ascii="Times New Roman" w:hAnsi="Times New Roman" w:cs="Times New Roman"/>
          <w:sz w:val="24"/>
          <w:szCs w:val="24"/>
        </w:rPr>
        <w:t xml:space="preserve">Кафедра меңгерушісі:                                        Кұрманалиева А.Д. </w:t>
      </w:r>
    </w:p>
    <w:p w:rsidR="00A23D14" w:rsidRPr="004A60F0" w:rsidRDefault="00A23D14" w:rsidP="00A23D14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4A60F0">
        <w:rPr>
          <w:rFonts w:ascii="Times New Roman" w:hAnsi="Times New Roman" w:cs="Times New Roman"/>
          <w:sz w:val="24"/>
          <w:szCs w:val="24"/>
        </w:rPr>
        <w:t>Оқытушы :                                                           Ғабитов Т.Х.</w:t>
      </w:r>
    </w:p>
    <w:p w:rsidR="00A23D14" w:rsidRPr="004A60F0" w:rsidRDefault="00A23D14" w:rsidP="00A23D14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4A60F0">
        <w:rPr>
          <w:rFonts w:ascii="Times New Roman" w:hAnsi="Times New Roman" w:cs="Times New Roman"/>
          <w:sz w:val="24"/>
          <w:szCs w:val="24"/>
        </w:rPr>
        <w:t xml:space="preserve">Факультет метод бюросы төрайымы             </w:t>
      </w:r>
      <w:r w:rsidR="00647043">
        <w:rPr>
          <w:rFonts w:ascii="Times New Roman" w:hAnsi="Times New Roman" w:cs="Times New Roman"/>
          <w:sz w:val="24"/>
          <w:szCs w:val="24"/>
        </w:rPr>
        <w:t>Кабакова М.П.</w:t>
      </w:r>
    </w:p>
    <w:p w:rsidR="00A23D14" w:rsidRPr="004A60F0" w:rsidRDefault="00A23D14" w:rsidP="00A23D1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A60F0">
        <w:rPr>
          <w:rFonts w:ascii="Times New Roman" w:hAnsi="Times New Roman" w:cs="Times New Roman"/>
          <w:sz w:val="24"/>
          <w:szCs w:val="24"/>
        </w:rPr>
        <w:t xml:space="preserve">Эксперт </w:t>
      </w:r>
    </w:p>
    <w:p w:rsidR="00A23D14" w:rsidRPr="00A23D14" w:rsidRDefault="00A23D14" w:rsidP="00A23D1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3D14" w:rsidRPr="00A23D14" w:rsidRDefault="00A23D14" w:rsidP="001D342B">
      <w:pPr>
        <w:spacing w:line="240" w:lineRule="auto"/>
        <w:rPr>
          <w:sz w:val="28"/>
          <w:szCs w:val="28"/>
          <w:lang w:val="en-US"/>
        </w:rPr>
      </w:pPr>
    </w:p>
    <w:sectPr w:rsidR="00A23D14" w:rsidRPr="00A23D14" w:rsidSect="00CE4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D342B"/>
    <w:rsid w:val="00011CEF"/>
    <w:rsid w:val="001D0704"/>
    <w:rsid w:val="001D342B"/>
    <w:rsid w:val="001E4632"/>
    <w:rsid w:val="002D1827"/>
    <w:rsid w:val="003E2CFB"/>
    <w:rsid w:val="00451A2F"/>
    <w:rsid w:val="004A60F0"/>
    <w:rsid w:val="004C129E"/>
    <w:rsid w:val="0061747A"/>
    <w:rsid w:val="00647043"/>
    <w:rsid w:val="009C577F"/>
    <w:rsid w:val="00A23D14"/>
    <w:rsid w:val="00BB25BB"/>
    <w:rsid w:val="00C01CCE"/>
    <w:rsid w:val="00CE4CB0"/>
    <w:rsid w:val="00E843E3"/>
    <w:rsid w:val="00EE1AD7"/>
    <w:rsid w:val="00F43492"/>
    <w:rsid w:val="00F837DE"/>
    <w:rsid w:val="00FE1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CB0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42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42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8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914</Words>
  <Characters>5216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Нурасыл</dc:creator>
  <cp:lastModifiedBy>Admin</cp:lastModifiedBy>
  <cp:revision>4</cp:revision>
  <dcterms:created xsi:type="dcterms:W3CDTF">2020-03-13T01:36:00Z</dcterms:created>
  <dcterms:modified xsi:type="dcterms:W3CDTF">2020-03-13T02:36:00Z</dcterms:modified>
</cp:coreProperties>
</file>